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E58" w:rsidRPr="00C56E58" w:rsidRDefault="00C56E58" w:rsidP="00C56E58">
      <w:pPr>
        <w:widowControl w:val="0"/>
        <w:autoSpaceDE w:val="0"/>
        <w:autoSpaceDN w:val="0"/>
        <w:spacing w:before="79" w:after="0" w:line="240" w:lineRule="auto"/>
        <w:ind w:left="58" w:right="66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56E58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</w:t>
      </w:r>
      <w:r w:rsidRPr="00C56E5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56E58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r w:rsidRPr="00C56E5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56E58">
        <w:rPr>
          <w:rFonts w:ascii="Times New Roman" w:eastAsia="Times New Roman" w:hAnsi="Times New Roman" w:cs="Times New Roman"/>
          <w:b/>
          <w:bCs/>
          <w:sz w:val="24"/>
          <w:szCs w:val="24"/>
        </w:rPr>
        <w:t>выполнения</w:t>
      </w:r>
      <w:r w:rsidRPr="00C56E5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56E58">
        <w:rPr>
          <w:rFonts w:ascii="Times New Roman" w:eastAsia="Times New Roman" w:hAnsi="Times New Roman" w:cs="Times New Roman"/>
          <w:b/>
          <w:bCs/>
          <w:sz w:val="24"/>
          <w:szCs w:val="24"/>
        </w:rPr>
        <w:t>письменных</w:t>
      </w:r>
      <w:r w:rsidRPr="00C56E5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56E58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заданий.</w:t>
      </w:r>
    </w:p>
    <w:p w:rsidR="00C56E58" w:rsidRPr="00C56E58" w:rsidRDefault="00C56E58" w:rsidP="00C56E58">
      <w:pPr>
        <w:widowControl w:val="0"/>
        <w:autoSpaceDE w:val="0"/>
        <w:autoSpaceDN w:val="0"/>
        <w:spacing w:before="137" w:after="0" w:line="240" w:lineRule="auto"/>
        <w:ind w:left="58" w:right="6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56E58">
        <w:rPr>
          <w:rFonts w:ascii="Times New Roman" w:eastAsia="Times New Roman" w:hAnsi="Times New Roman" w:cs="Times New Roman"/>
          <w:b/>
          <w:sz w:val="24"/>
        </w:rPr>
        <w:t>Максимальное</w:t>
      </w:r>
      <w:r w:rsidRPr="00C56E5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C56E58">
        <w:rPr>
          <w:rFonts w:ascii="Times New Roman" w:eastAsia="Times New Roman" w:hAnsi="Times New Roman" w:cs="Times New Roman"/>
          <w:b/>
          <w:sz w:val="24"/>
        </w:rPr>
        <w:t>количество</w:t>
      </w:r>
      <w:r w:rsidRPr="00C56E5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C56E58">
        <w:rPr>
          <w:rFonts w:ascii="Times New Roman" w:eastAsia="Times New Roman" w:hAnsi="Times New Roman" w:cs="Times New Roman"/>
          <w:b/>
          <w:sz w:val="24"/>
        </w:rPr>
        <w:t>баллов</w:t>
      </w:r>
      <w:r w:rsidRPr="00C56E58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56E58">
        <w:rPr>
          <w:rFonts w:ascii="Times New Roman" w:eastAsia="Times New Roman" w:hAnsi="Times New Roman" w:cs="Times New Roman"/>
          <w:b/>
          <w:sz w:val="24"/>
        </w:rPr>
        <w:t>–</w:t>
      </w:r>
      <w:r w:rsidRPr="00C56E58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="00E45D50">
        <w:rPr>
          <w:rFonts w:ascii="Times New Roman" w:eastAsia="Times New Roman" w:hAnsi="Times New Roman" w:cs="Times New Roman"/>
          <w:b/>
          <w:sz w:val="24"/>
        </w:rPr>
        <w:t>13</w:t>
      </w:r>
      <w:r w:rsidRPr="00C56E58">
        <w:rPr>
          <w:rFonts w:ascii="Times New Roman" w:eastAsia="Times New Roman" w:hAnsi="Times New Roman" w:cs="Times New Roman"/>
          <w:b/>
          <w:sz w:val="24"/>
        </w:rPr>
        <w:t>.</w:t>
      </w:r>
    </w:p>
    <w:p w:rsidR="00C56E58" w:rsidRPr="00C56E58" w:rsidRDefault="00C56E58" w:rsidP="00C56E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C56E58" w:rsidRPr="00C56E58" w:rsidRDefault="00C56E58" w:rsidP="00C56E58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</w:p>
    <w:tbl>
      <w:tblPr>
        <w:tblStyle w:val="TableNormal"/>
        <w:tblW w:w="0" w:type="auto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4"/>
        <w:gridCol w:w="8030"/>
      </w:tblGrid>
      <w:tr w:rsidR="00C56E58" w:rsidRPr="00C56E58" w:rsidTr="00720996">
        <w:trPr>
          <w:trHeight w:val="1029"/>
        </w:trPr>
        <w:tc>
          <w:tcPr>
            <w:tcW w:w="1824" w:type="dxa"/>
          </w:tcPr>
          <w:p w:rsidR="00C56E58" w:rsidRPr="00C56E58" w:rsidRDefault="00C56E58" w:rsidP="00C56E58">
            <w:pPr>
              <w:spacing w:before="99"/>
              <w:ind w:left="121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</w:p>
          <w:p w:rsidR="00C56E58" w:rsidRPr="00C56E58" w:rsidRDefault="00C56E58" w:rsidP="00C56E58">
            <w:pPr>
              <w:spacing w:before="140"/>
              <w:ind w:left="121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за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proofErr w:type="spellEnd"/>
          </w:p>
        </w:tc>
        <w:tc>
          <w:tcPr>
            <w:tcW w:w="8030" w:type="dxa"/>
          </w:tcPr>
          <w:p w:rsidR="00C56E58" w:rsidRPr="00C56E58" w:rsidRDefault="00C56E58" w:rsidP="00C56E58">
            <w:pPr>
              <w:spacing w:before="99"/>
              <w:ind w:left="2844" w:right="283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</w:p>
          <w:p w:rsidR="00C56E58" w:rsidRPr="00C56E58" w:rsidRDefault="00C56E58" w:rsidP="00C56E58">
            <w:pPr>
              <w:spacing w:before="140"/>
              <w:ind w:left="2844" w:right="284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="00E45D50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Pr="00C56E58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proofErr w:type="spellStart"/>
            <w:r w:rsidR="00E45D50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</w:p>
        </w:tc>
      </w:tr>
      <w:tr w:rsidR="00C56E58" w:rsidRPr="00C56E58" w:rsidTr="003B6FD6">
        <w:trPr>
          <w:trHeight w:val="2098"/>
        </w:trPr>
        <w:tc>
          <w:tcPr>
            <w:tcW w:w="1824" w:type="dxa"/>
          </w:tcPr>
          <w:p w:rsidR="00C56E58" w:rsidRPr="00C56E58" w:rsidRDefault="00E45D50" w:rsidP="00C56E58">
            <w:pPr>
              <w:spacing w:before="1"/>
              <w:ind w:left="119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</w:p>
        </w:tc>
        <w:tc>
          <w:tcPr>
            <w:tcW w:w="8030" w:type="dxa"/>
          </w:tcPr>
          <w:p w:rsidR="00C56E58" w:rsidRPr="00E45D50" w:rsidRDefault="00E45D50" w:rsidP="00E45D50">
            <w:pPr>
              <w:spacing w:line="360" w:lineRule="auto"/>
              <w:ind w:right="9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З</w:t>
            </w:r>
            <w:r w:rsidRPr="00E45D50">
              <w:rPr>
                <w:rFonts w:ascii="Times New Roman" w:eastAsia="Times New Roman" w:hAnsi="Times New Roman" w:cs="Times New Roman"/>
                <w:sz w:val="24"/>
                <w:lang w:val="ru-RU"/>
              </w:rPr>
              <w:t>адание выполнено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полностью: содержание отражает </w:t>
            </w:r>
            <w:r w:rsidRPr="00E45D50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 аспекты, указанные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 задании: даны полные </w:t>
            </w:r>
            <w:r w:rsidRPr="00E45D50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точные ответы на 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3 вопроса; стилевое оформление речи выбрано правильно с учётом цели высказывания и адресата </w:t>
            </w:r>
            <w:r w:rsidR="003B6FD6">
              <w:rPr>
                <w:rFonts w:ascii="Times New Roman" w:eastAsia="Times New Roman" w:hAnsi="Times New Roman" w:cs="Times New Roman"/>
                <w:sz w:val="24"/>
                <w:lang w:val="ru-RU"/>
              </w:rPr>
              <w:t>(обращение,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подпись); соблюдены принятые в языке нормы </w:t>
            </w:r>
            <w:r w:rsidR="003B6FD6">
              <w:rPr>
                <w:rFonts w:ascii="Times New Roman" w:eastAsia="Times New Roman" w:hAnsi="Times New Roman" w:cs="Times New Roman"/>
                <w:sz w:val="24"/>
                <w:lang w:val="ru-RU"/>
              </w:rPr>
              <w:t>вежливости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</w:t>
            </w:r>
            <w:r w:rsidRPr="00E45D50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Допускается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1 неполный или </w:t>
            </w:r>
            <w:r w:rsidRPr="00E45D50">
              <w:rPr>
                <w:rFonts w:ascii="Times New Roman" w:eastAsia="Times New Roman" w:hAnsi="Times New Roman" w:cs="Times New Roman"/>
                <w:sz w:val="24"/>
                <w:lang w:val="ru-RU"/>
              </w:rPr>
              <w:t>неточный аспект</w:t>
            </w:r>
          </w:p>
        </w:tc>
      </w:tr>
      <w:tr w:rsidR="00C56E58" w:rsidRPr="00C56E58" w:rsidTr="00E45D50">
        <w:trPr>
          <w:trHeight w:val="892"/>
        </w:trPr>
        <w:tc>
          <w:tcPr>
            <w:tcW w:w="1824" w:type="dxa"/>
          </w:tcPr>
          <w:p w:rsidR="00C56E58" w:rsidRPr="00E45D50" w:rsidRDefault="00E45D50" w:rsidP="00C56E58">
            <w:pPr>
              <w:spacing w:line="275" w:lineRule="exact"/>
              <w:ind w:left="119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а</w:t>
            </w:r>
          </w:p>
        </w:tc>
        <w:tc>
          <w:tcPr>
            <w:tcW w:w="8030" w:type="dxa"/>
          </w:tcPr>
          <w:p w:rsidR="00E45D50" w:rsidRPr="00E45D50" w:rsidRDefault="00E45D50" w:rsidP="00E45D50">
            <w:pPr>
              <w:spacing w:line="360" w:lineRule="auto"/>
              <w:ind w:left="105" w:right="10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Задание выполнено в основном: 1 аспект не </w:t>
            </w:r>
            <w:r w:rsidRPr="00E45D50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раскрыт ИЛИ 2–3 аспекта</w:t>
            </w:r>
          </w:p>
          <w:p w:rsidR="00C56E58" w:rsidRPr="00E45D50" w:rsidRDefault="00E45D50" w:rsidP="00E45D50">
            <w:pPr>
              <w:spacing w:line="360" w:lineRule="auto"/>
              <w:ind w:left="105" w:right="10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5D50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раскрыты неполно или неточно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</w:tc>
      </w:tr>
      <w:tr w:rsidR="00C56E58" w:rsidRPr="00C56E58" w:rsidTr="00E45D50">
        <w:trPr>
          <w:trHeight w:val="834"/>
        </w:trPr>
        <w:tc>
          <w:tcPr>
            <w:tcW w:w="1824" w:type="dxa"/>
          </w:tcPr>
          <w:p w:rsidR="00C56E58" w:rsidRPr="00C56E58" w:rsidRDefault="00E45D50" w:rsidP="00C56E58">
            <w:pPr>
              <w:spacing w:line="275" w:lineRule="exact"/>
              <w:ind w:left="119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балл</w:t>
            </w:r>
            <w:proofErr w:type="spellEnd"/>
          </w:p>
        </w:tc>
        <w:tc>
          <w:tcPr>
            <w:tcW w:w="8030" w:type="dxa"/>
          </w:tcPr>
          <w:p w:rsidR="00E45D50" w:rsidRPr="00E45D50" w:rsidRDefault="00E45D50" w:rsidP="00E45D50">
            <w:pPr>
              <w:spacing w:line="360" w:lineRule="auto"/>
              <w:ind w:left="105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Задание выполнено частично: все случаи, </w:t>
            </w:r>
            <w:r w:rsidRPr="00E45D50">
              <w:rPr>
                <w:rFonts w:ascii="Times New Roman" w:eastAsia="Times New Roman" w:hAnsi="Times New Roman" w:cs="Times New Roman"/>
                <w:sz w:val="24"/>
                <w:lang w:val="ru-RU"/>
              </w:rPr>
              <w:t>не указанные в оценивании на</w:t>
            </w:r>
          </w:p>
          <w:p w:rsidR="00E45D50" w:rsidRPr="00C56E58" w:rsidRDefault="00E45D50" w:rsidP="00E45D50">
            <w:pPr>
              <w:spacing w:line="360" w:lineRule="auto"/>
              <w:ind w:left="105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5D50">
              <w:rPr>
                <w:rFonts w:ascii="Times New Roman" w:eastAsia="Times New Roman" w:hAnsi="Times New Roman" w:cs="Times New Roman"/>
                <w:sz w:val="24"/>
                <w:lang w:val="ru-RU"/>
              </w:rPr>
              <w:t>3, 2 и 0 баллов</w:t>
            </w:r>
          </w:p>
          <w:p w:rsidR="00C56E58" w:rsidRPr="00C56E58" w:rsidRDefault="00C56E58" w:rsidP="00C56E58">
            <w:pPr>
              <w:ind w:left="10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C56E58" w:rsidRPr="00C56E58" w:rsidTr="00E45D50">
        <w:trPr>
          <w:trHeight w:val="567"/>
        </w:trPr>
        <w:tc>
          <w:tcPr>
            <w:tcW w:w="1824" w:type="dxa"/>
          </w:tcPr>
          <w:p w:rsidR="00C56E58" w:rsidRPr="00C56E58" w:rsidRDefault="00E45D50" w:rsidP="00C56E58">
            <w:pPr>
              <w:spacing w:line="275" w:lineRule="exact"/>
              <w:ind w:left="119" w:right="1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</w:p>
        </w:tc>
        <w:tc>
          <w:tcPr>
            <w:tcW w:w="8030" w:type="dxa"/>
          </w:tcPr>
          <w:p w:rsidR="00C56E58" w:rsidRPr="00E45D50" w:rsidRDefault="00E45D50" w:rsidP="00E45D50">
            <w:pPr>
              <w:spacing w:line="360" w:lineRule="auto"/>
              <w:ind w:left="105" w:right="10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45D50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Задание не выполнено: 3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E45D50">
              <w:rPr>
                <w:rFonts w:ascii="Times New Roman" w:eastAsia="Times New Roman" w:hAnsi="Times New Roman" w:cs="Times New Roman"/>
                <w:sz w:val="24"/>
                <w:lang w:val="ru-RU"/>
              </w:rPr>
              <w:t>аспекта не раскрыты</w:t>
            </w:r>
          </w:p>
        </w:tc>
      </w:tr>
    </w:tbl>
    <w:p w:rsidR="00C56E58" w:rsidRPr="00C56E58" w:rsidRDefault="00C56E58" w:rsidP="00C56E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C56E58" w:rsidRPr="00C56E58">
          <w:headerReference w:type="default" r:id="rId6"/>
          <w:footerReference w:type="default" r:id="rId7"/>
          <w:pgSz w:w="11910" w:h="16840"/>
          <w:pgMar w:top="1320" w:right="420" w:bottom="940" w:left="1000" w:header="0" w:footer="758" w:gutter="0"/>
          <w:cols w:space="720"/>
        </w:sectPr>
      </w:pPr>
    </w:p>
    <w:p w:rsidR="00C56E58" w:rsidRPr="00C56E58" w:rsidRDefault="00C56E58" w:rsidP="00C56E58">
      <w:pPr>
        <w:widowControl w:val="0"/>
        <w:autoSpaceDE w:val="0"/>
        <w:autoSpaceDN w:val="0"/>
        <w:spacing w:before="79" w:after="0" w:line="240" w:lineRule="auto"/>
        <w:ind w:left="58" w:right="7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56E58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ОРГАНИЗАЦИЯ</w:t>
      </w:r>
      <w:r w:rsidRPr="00C56E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56E58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ТЕКСТА</w:t>
      </w:r>
      <w:r w:rsidRPr="00C56E5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56E58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C56E5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C56E58">
        <w:rPr>
          <w:rFonts w:ascii="Times New Roman" w:eastAsia="Times New Roman" w:hAnsi="Times New Roman" w:cs="Times New Roman"/>
          <w:b/>
          <w:bCs/>
          <w:sz w:val="24"/>
          <w:szCs w:val="24"/>
        </w:rPr>
        <w:t>ЯЗЫКОВОЕ</w:t>
      </w:r>
      <w:r w:rsidRPr="00C56E58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C56E58">
        <w:rPr>
          <w:rFonts w:ascii="Times New Roman" w:eastAsia="Times New Roman" w:hAnsi="Times New Roman" w:cs="Times New Roman"/>
          <w:b/>
          <w:bCs/>
          <w:sz w:val="24"/>
          <w:szCs w:val="24"/>
        </w:rPr>
        <w:t>ОФОРМЛЕНИЕ</w:t>
      </w:r>
    </w:p>
    <w:p w:rsidR="00C56E58" w:rsidRPr="00C56E58" w:rsidRDefault="00C56E58" w:rsidP="00C56E58">
      <w:pPr>
        <w:widowControl w:val="0"/>
        <w:autoSpaceDE w:val="0"/>
        <w:autoSpaceDN w:val="0"/>
        <w:spacing w:before="137" w:after="0" w:line="240" w:lineRule="auto"/>
        <w:ind w:left="58" w:right="72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56E58">
        <w:rPr>
          <w:rFonts w:ascii="Times New Roman" w:eastAsia="Times New Roman" w:hAnsi="Times New Roman" w:cs="Times New Roman"/>
          <w:b/>
          <w:sz w:val="24"/>
        </w:rPr>
        <w:t>Максимум</w:t>
      </w:r>
      <w:r w:rsidRPr="00C56E58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C56E58">
        <w:rPr>
          <w:rFonts w:ascii="Times New Roman" w:eastAsia="Times New Roman" w:hAnsi="Times New Roman" w:cs="Times New Roman"/>
          <w:b/>
          <w:sz w:val="24"/>
        </w:rPr>
        <w:t>10</w:t>
      </w:r>
      <w:r w:rsidRPr="00C56E58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C56E58">
        <w:rPr>
          <w:rFonts w:ascii="Times New Roman" w:eastAsia="Times New Roman" w:hAnsi="Times New Roman" w:cs="Times New Roman"/>
          <w:b/>
          <w:sz w:val="24"/>
        </w:rPr>
        <w:t>баллов.</w:t>
      </w:r>
    </w:p>
    <w:p w:rsidR="00C56E58" w:rsidRPr="00C56E58" w:rsidRDefault="00C56E58" w:rsidP="00C56E58">
      <w:pPr>
        <w:widowControl w:val="0"/>
        <w:autoSpaceDE w:val="0"/>
        <w:autoSpaceDN w:val="0"/>
        <w:spacing w:before="139" w:after="0" w:line="360" w:lineRule="auto"/>
        <w:ind w:left="58" w:right="7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56E58">
        <w:rPr>
          <w:rFonts w:ascii="Times New Roman" w:eastAsia="Times New Roman" w:hAnsi="Times New Roman" w:cs="Times New Roman"/>
          <w:b/>
          <w:bCs/>
          <w:sz w:val="24"/>
          <w:szCs w:val="24"/>
        </w:rPr>
        <w:t>Общая итоговая оценка выводится на основании критериев, приведенных в таблице:</w:t>
      </w:r>
      <w:r w:rsidRPr="00C56E58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C56E58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композиция,</w:t>
      </w:r>
      <w:r w:rsidRPr="00C56E58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C56E58"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лексика,</w:t>
      </w:r>
      <w:r w:rsidRPr="00C56E5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C56E58">
        <w:rPr>
          <w:rFonts w:ascii="Times New Roman" w:eastAsia="Times New Roman" w:hAnsi="Times New Roman" w:cs="Times New Roman"/>
          <w:b/>
          <w:bCs/>
          <w:sz w:val="24"/>
          <w:szCs w:val="24"/>
        </w:rPr>
        <w:t>грамматика, орфография и пунктуация.</w:t>
      </w:r>
    </w:p>
    <w:p w:rsidR="00C56E58" w:rsidRPr="00C56E58" w:rsidRDefault="00C56E58" w:rsidP="00C56E58">
      <w:pPr>
        <w:widowControl w:val="0"/>
        <w:autoSpaceDE w:val="0"/>
        <w:autoSpaceDN w:val="0"/>
        <w:spacing w:after="1" w:line="240" w:lineRule="auto"/>
        <w:rPr>
          <w:rFonts w:ascii="Times New Roman" w:eastAsia="Times New Roman" w:hAnsi="Times New Roman" w:cs="Times New Roman"/>
          <w:b/>
          <w:sz w:val="18"/>
          <w:szCs w:val="24"/>
        </w:rPr>
      </w:pPr>
    </w:p>
    <w:tbl>
      <w:tblPr>
        <w:tblStyle w:val="TableNormal"/>
        <w:tblW w:w="0" w:type="auto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77"/>
        <w:gridCol w:w="2496"/>
        <w:gridCol w:w="2499"/>
        <w:gridCol w:w="2081"/>
      </w:tblGrid>
      <w:tr w:rsidR="00C56E58" w:rsidRPr="00C56E58" w:rsidTr="00720996">
        <w:trPr>
          <w:trHeight w:val="1324"/>
        </w:trPr>
        <w:tc>
          <w:tcPr>
            <w:tcW w:w="2777" w:type="dxa"/>
          </w:tcPr>
          <w:p w:rsidR="00C56E58" w:rsidRPr="00C56E58" w:rsidRDefault="00C56E58" w:rsidP="00C56E58">
            <w:pPr>
              <w:spacing w:before="8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</w:p>
          <w:p w:rsidR="00C56E58" w:rsidRPr="00C56E58" w:rsidRDefault="00C56E58" w:rsidP="00C56E58">
            <w:pPr>
              <w:spacing w:line="288" w:lineRule="auto"/>
              <w:ind w:left="316" w:right="305" w:firstLine="393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Композиция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Pr="00C56E58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496" w:type="dxa"/>
          </w:tcPr>
          <w:p w:rsidR="00C56E58" w:rsidRPr="00C56E58" w:rsidRDefault="00C56E58" w:rsidP="00C56E58">
            <w:pPr>
              <w:spacing w:before="8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56E58" w:rsidRPr="00C56E58" w:rsidRDefault="00C56E58" w:rsidP="00C56E58">
            <w:pPr>
              <w:spacing w:line="288" w:lineRule="auto"/>
              <w:ind w:left="172" w:right="166" w:firstLine="60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Pr="00C56E58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499" w:type="dxa"/>
          </w:tcPr>
          <w:p w:rsidR="00C56E58" w:rsidRPr="00C56E58" w:rsidRDefault="00C56E58" w:rsidP="00C56E58">
            <w:pPr>
              <w:spacing w:before="8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56E58" w:rsidRPr="00C56E58" w:rsidRDefault="00C56E58" w:rsidP="00C56E58">
            <w:pPr>
              <w:spacing w:line="288" w:lineRule="auto"/>
              <w:ind w:left="178" w:right="164" w:firstLine="386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Pr="00C56E58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081" w:type="dxa"/>
          </w:tcPr>
          <w:p w:rsidR="00C56E58" w:rsidRPr="00C56E58" w:rsidRDefault="00C56E58" w:rsidP="00C56E58">
            <w:pPr>
              <w:spacing w:line="288" w:lineRule="auto"/>
              <w:ind w:left="240" w:right="22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Орфография</w:t>
            </w:r>
            <w:r w:rsidRPr="00C56E5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C56E58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пунктуация</w:t>
            </w:r>
            <w:r w:rsidRPr="00C56E58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</w:p>
          <w:p w:rsidR="00C56E58" w:rsidRPr="00C56E58" w:rsidRDefault="00C56E58" w:rsidP="00C56E58">
            <w:pPr>
              <w:ind w:left="238" w:right="22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 балла)</w:t>
            </w:r>
          </w:p>
        </w:tc>
      </w:tr>
      <w:tr w:rsidR="00C56E58" w:rsidRPr="00C56E58" w:rsidTr="00720996">
        <w:trPr>
          <w:trHeight w:val="6624"/>
        </w:trPr>
        <w:tc>
          <w:tcPr>
            <w:tcW w:w="2777" w:type="dxa"/>
          </w:tcPr>
          <w:p w:rsidR="00C56E58" w:rsidRPr="00C56E58" w:rsidRDefault="00C56E58" w:rsidP="00C56E58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 балла</w:t>
            </w:r>
          </w:p>
          <w:p w:rsidR="00C56E58" w:rsidRPr="00C56E58" w:rsidRDefault="00C56E58" w:rsidP="00C56E58">
            <w:pPr>
              <w:spacing w:before="50" w:line="288" w:lineRule="auto"/>
              <w:ind w:left="107" w:right="14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 не имеет ошибок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с точки зрения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композиции.</w:t>
            </w:r>
          </w:p>
          <w:p w:rsidR="00C56E58" w:rsidRPr="00C56E58" w:rsidRDefault="00C56E58" w:rsidP="00C56E58">
            <w:pPr>
              <w:spacing w:before="1" w:line="288" w:lineRule="auto"/>
              <w:ind w:left="107" w:right="1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Соблюдена логика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высказывания.</w:t>
            </w:r>
            <w:r w:rsidRPr="00C56E58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Средства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логической связи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присутствуют.</w:t>
            </w:r>
          </w:p>
          <w:p w:rsidR="00C56E58" w:rsidRPr="00C56E58" w:rsidRDefault="00C56E58" w:rsidP="00C56E58">
            <w:pPr>
              <w:spacing w:line="288" w:lineRule="auto"/>
              <w:ind w:left="107" w:right="6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 правильно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разделён</w:t>
            </w:r>
            <w:r w:rsidRPr="00C56E5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C56E5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абзацы.</w:t>
            </w:r>
          </w:p>
        </w:tc>
        <w:tc>
          <w:tcPr>
            <w:tcW w:w="2496" w:type="dxa"/>
          </w:tcPr>
          <w:p w:rsidR="00C56E58" w:rsidRPr="00C56E58" w:rsidRDefault="00C56E58" w:rsidP="00C56E58">
            <w:pPr>
              <w:spacing w:line="285" w:lineRule="auto"/>
              <w:ind w:left="105" w:right="83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 балла</w:t>
            </w:r>
            <w:r w:rsidRPr="00C56E58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демонстрирует</w:t>
            </w:r>
          </w:p>
          <w:p w:rsidR="00C56E58" w:rsidRPr="00C56E58" w:rsidRDefault="00C56E58" w:rsidP="00C56E58">
            <w:pPr>
              <w:spacing w:before="3" w:line="288" w:lineRule="auto"/>
              <w:ind w:left="105" w:right="17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богатый лексический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запас, необходимый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раскрытия темы,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точный выбор слов и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адекватное владение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лексической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сочетаемостью.</w:t>
            </w:r>
          </w:p>
          <w:p w:rsidR="00C56E58" w:rsidRPr="00C56E58" w:rsidRDefault="00C56E58" w:rsidP="00C56E58">
            <w:pPr>
              <w:spacing w:line="288" w:lineRule="auto"/>
              <w:ind w:left="105" w:right="12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 практически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C56E58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содержит</w:t>
            </w:r>
            <w:r w:rsidRPr="00C56E58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ошибок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с точки зрения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лексического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оформления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(допускается</w:t>
            </w:r>
            <w:r w:rsidRPr="00C56E5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C56E5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более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1 ошибки).</w:t>
            </w:r>
          </w:p>
        </w:tc>
        <w:tc>
          <w:tcPr>
            <w:tcW w:w="2499" w:type="dxa"/>
          </w:tcPr>
          <w:p w:rsidR="00C56E58" w:rsidRPr="00C56E58" w:rsidRDefault="00C56E58" w:rsidP="00C56E58">
            <w:pPr>
              <w:spacing w:line="285" w:lineRule="auto"/>
              <w:ind w:left="108" w:right="83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3 балла</w:t>
            </w:r>
            <w:r w:rsidRPr="00C56E58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демонстрирует</w:t>
            </w:r>
          </w:p>
          <w:p w:rsidR="00C56E58" w:rsidRPr="00C56E58" w:rsidRDefault="00C56E58" w:rsidP="00C56E58">
            <w:pPr>
              <w:spacing w:before="3" w:line="288" w:lineRule="auto"/>
              <w:ind w:left="108" w:righ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грамотное</w:t>
            </w:r>
            <w:r w:rsidRPr="00C56E5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56E5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уместное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употребление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грамматических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</w:t>
            </w:r>
          </w:p>
          <w:p w:rsidR="00C56E58" w:rsidRPr="00C56E58" w:rsidRDefault="00C56E58" w:rsidP="00C56E58">
            <w:pPr>
              <w:ind w:left="1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56E5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</w:p>
          <w:p w:rsidR="00C56E58" w:rsidRPr="00C56E58" w:rsidRDefault="00C56E58" w:rsidP="00C56E58">
            <w:pPr>
              <w:spacing w:before="55" w:line="288" w:lineRule="auto"/>
              <w:ind w:left="108" w:right="3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с коммуникативной</w:t>
            </w:r>
            <w:r w:rsidRPr="00C56E58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задачей.</w:t>
            </w:r>
          </w:p>
          <w:p w:rsidR="00C56E58" w:rsidRPr="00C56E58" w:rsidRDefault="00C56E58" w:rsidP="00C56E58">
            <w:pPr>
              <w:spacing w:line="288" w:lineRule="auto"/>
              <w:ind w:left="108" w:right="12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 практически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C56E58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содержит</w:t>
            </w:r>
            <w:r w:rsidRPr="00C56E58">
              <w:rPr>
                <w:rFonts w:ascii="Times New Roman" w:eastAsia="Times New Roman" w:hAnsi="Times New Roman" w:cs="Times New Roman"/>
                <w:spacing w:val="1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ошибок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с точки зрения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грамматического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оформления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(допускается</w:t>
            </w:r>
            <w:r w:rsidRPr="00C56E5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C56E5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более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1 ошибки,</w:t>
            </w:r>
          </w:p>
          <w:p w:rsidR="00C56E58" w:rsidRPr="00C56E58" w:rsidRDefault="00C56E58" w:rsidP="00C56E58">
            <w:pPr>
              <w:spacing w:before="1" w:line="288" w:lineRule="auto"/>
              <w:ind w:left="108" w:right="5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</w:rPr>
              <w:t>не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затрудняющей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понимания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).</w:t>
            </w:r>
          </w:p>
        </w:tc>
        <w:tc>
          <w:tcPr>
            <w:tcW w:w="2081" w:type="dxa"/>
          </w:tcPr>
          <w:p w:rsidR="00C56E58" w:rsidRPr="00C56E58" w:rsidRDefault="00C56E58" w:rsidP="00C56E58">
            <w:pPr>
              <w:spacing w:line="288" w:lineRule="auto"/>
              <w:ind w:left="108" w:right="4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 балла</w:t>
            </w:r>
            <w:r w:rsidRPr="00C56E58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демонстрирует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уверенное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владение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навыками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орфографии и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пунктуации.</w:t>
            </w:r>
          </w:p>
          <w:p w:rsidR="00C56E58" w:rsidRPr="00C56E58" w:rsidRDefault="00C56E58" w:rsidP="00C56E58">
            <w:pPr>
              <w:spacing w:line="288" w:lineRule="auto"/>
              <w:ind w:left="108" w:right="3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C56E58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C56E5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имеет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ошибок с точки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орфографии.</w:t>
            </w:r>
          </w:p>
          <w:p w:rsidR="00C56E58" w:rsidRPr="00C56E58" w:rsidRDefault="00C56E58" w:rsidP="00C56E58">
            <w:pPr>
              <w:spacing w:line="288" w:lineRule="auto"/>
              <w:ind w:left="108" w:right="11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56E5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C56E5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1–2</w:t>
            </w:r>
          </w:p>
          <w:p w:rsidR="00C56E58" w:rsidRPr="00C56E58" w:rsidRDefault="00C56E58" w:rsidP="00C56E58">
            <w:pPr>
              <w:spacing w:line="288" w:lineRule="auto"/>
              <w:ind w:left="108" w:right="2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пунктуационные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ошибки,</w:t>
            </w:r>
          </w:p>
          <w:p w:rsidR="00C56E58" w:rsidRPr="00C56E58" w:rsidRDefault="00C56E58" w:rsidP="00C56E58">
            <w:pPr>
              <w:spacing w:line="288" w:lineRule="auto"/>
              <w:ind w:left="108" w:right="15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не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затрудняющие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понимания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высказывания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C56E58" w:rsidRPr="00C56E58" w:rsidTr="00720996">
        <w:trPr>
          <w:trHeight w:val="3974"/>
        </w:trPr>
        <w:tc>
          <w:tcPr>
            <w:tcW w:w="2777" w:type="dxa"/>
          </w:tcPr>
          <w:p w:rsidR="00C56E58" w:rsidRPr="00C56E58" w:rsidRDefault="00C56E58" w:rsidP="00C56E58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</w:p>
          <w:p w:rsidR="00C56E58" w:rsidRPr="00C56E58" w:rsidRDefault="00C56E58" w:rsidP="00C56E58">
            <w:pPr>
              <w:spacing w:before="50" w:line="288" w:lineRule="auto"/>
              <w:ind w:left="107" w:right="55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56E58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целом</w:t>
            </w:r>
            <w:r w:rsidRPr="00C56E5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</w:t>
            </w:r>
            <w:r w:rsidRPr="00C56E5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имеет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чёткую</w:t>
            </w:r>
            <w:r w:rsidRPr="00C56E5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структуру.</w:t>
            </w:r>
          </w:p>
          <w:p w:rsidR="00C56E58" w:rsidRPr="00C56E58" w:rsidRDefault="00C56E58" w:rsidP="00C56E58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</w:t>
            </w:r>
            <w:r w:rsidRPr="00C56E5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разделён</w:t>
            </w:r>
          </w:p>
          <w:p w:rsidR="00C56E58" w:rsidRPr="00C56E58" w:rsidRDefault="00C56E58" w:rsidP="00C56E58">
            <w:pPr>
              <w:spacing w:before="55" w:line="288" w:lineRule="auto"/>
              <w:ind w:left="107" w:right="2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на абзацы. В тексте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присутствуют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связующие элементы.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Наблюдаются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незначительные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нарушения</w:t>
            </w:r>
            <w:r w:rsidRPr="00C56E5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56E5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структуре,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и/или</w:t>
            </w:r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логике,</w:t>
            </w:r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и/или</w:t>
            </w:r>
          </w:p>
          <w:p w:rsidR="00C56E58" w:rsidRPr="00C56E58" w:rsidRDefault="00C56E58" w:rsidP="00C56E58">
            <w:pPr>
              <w:spacing w:before="1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связности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текста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496" w:type="dxa"/>
          </w:tcPr>
          <w:p w:rsidR="00C56E58" w:rsidRPr="00C56E58" w:rsidRDefault="00C56E58" w:rsidP="00C56E58">
            <w:pPr>
              <w:spacing w:line="285" w:lineRule="auto"/>
              <w:ind w:left="105" w:right="83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 балла</w:t>
            </w:r>
            <w:r w:rsidRPr="00C56E58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демонстрирует</w:t>
            </w:r>
          </w:p>
          <w:p w:rsidR="00C56E58" w:rsidRPr="00C56E58" w:rsidRDefault="00C56E58" w:rsidP="00C56E58">
            <w:pPr>
              <w:spacing w:before="2" w:line="288" w:lineRule="auto"/>
              <w:ind w:left="105" w:right="17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богатый лексический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запас, необходимый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раскрытия темы,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точный выбор слов и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адекватное владение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лексической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сочетаемостью.</w:t>
            </w:r>
          </w:p>
          <w:p w:rsidR="00C56E58" w:rsidRPr="00C56E58" w:rsidRDefault="00C56E58" w:rsidP="00C56E58">
            <w:pPr>
              <w:spacing w:before="1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56E5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C56E5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2–3</w:t>
            </w:r>
          </w:p>
          <w:p w:rsidR="00C56E58" w:rsidRPr="00C56E58" w:rsidRDefault="00C56E58" w:rsidP="00C56E58">
            <w:pPr>
              <w:spacing w:before="55"/>
              <w:ind w:left="10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лексические</w:t>
            </w:r>
            <w:r w:rsidRPr="00C56E5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ошибки.</w:t>
            </w:r>
          </w:p>
        </w:tc>
        <w:tc>
          <w:tcPr>
            <w:tcW w:w="2499" w:type="dxa"/>
          </w:tcPr>
          <w:p w:rsidR="00C56E58" w:rsidRPr="00C56E58" w:rsidRDefault="00C56E58" w:rsidP="00C56E58">
            <w:pPr>
              <w:spacing w:line="285" w:lineRule="auto"/>
              <w:ind w:left="108" w:right="83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 балла</w:t>
            </w:r>
            <w:r w:rsidRPr="00C56E58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демонстрирует</w:t>
            </w:r>
          </w:p>
          <w:p w:rsidR="00C56E58" w:rsidRPr="00C56E58" w:rsidRDefault="00C56E58" w:rsidP="00C56E58">
            <w:pPr>
              <w:spacing w:before="2" w:line="288" w:lineRule="auto"/>
              <w:ind w:left="108" w:right="12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грамотное</w:t>
            </w:r>
            <w:r w:rsidRPr="00C56E58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C56E5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уместное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употребление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грамматических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структур.</w:t>
            </w:r>
          </w:p>
          <w:p w:rsidR="00C56E58" w:rsidRPr="00C56E58" w:rsidRDefault="00C56E58" w:rsidP="00C56E58">
            <w:pPr>
              <w:spacing w:before="1" w:line="288" w:lineRule="auto"/>
              <w:ind w:left="108" w:righ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C56E58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работе</w:t>
            </w:r>
            <w:r w:rsidRPr="00C56E58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имеются</w:t>
            </w:r>
            <w:r w:rsidRPr="00C56E5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2–4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грамматические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ошибки, не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затрудняющие</w:t>
            </w:r>
          </w:p>
          <w:p w:rsidR="00C56E58" w:rsidRPr="00C56E58" w:rsidRDefault="00C56E58" w:rsidP="00C56E58">
            <w:pPr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понимания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081" w:type="dxa"/>
          </w:tcPr>
          <w:p w:rsidR="00C56E58" w:rsidRPr="00C56E58" w:rsidRDefault="00C56E58" w:rsidP="00C56E58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 балл</w:t>
            </w:r>
          </w:p>
          <w:p w:rsidR="00C56E58" w:rsidRPr="00C56E58" w:rsidRDefault="00C56E58" w:rsidP="00C56E58">
            <w:pPr>
              <w:spacing w:before="50" w:line="288" w:lineRule="auto"/>
              <w:ind w:left="108" w:right="13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В тексте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присутствуют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орфографические</w:t>
            </w:r>
            <w:r w:rsidRPr="00C56E5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(1–4) и/или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пунктуационные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 (3–4),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которые не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затрудняют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общего</w:t>
            </w:r>
            <w:r w:rsidRPr="00C56E5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понимания</w:t>
            </w:r>
          </w:p>
          <w:p w:rsidR="00C56E58" w:rsidRPr="00C56E58" w:rsidRDefault="00C56E58" w:rsidP="00C56E58">
            <w:pPr>
              <w:spacing w:before="1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текста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</w:tbl>
    <w:p w:rsidR="00C56E58" w:rsidRPr="00C56E58" w:rsidRDefault="00C56E58" w:rsidP="00C56E5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C56E58" w:rsidRPr="00C56E58">
          <w:headerReference w:type="default" r:id="rId8"/>
          <w:footerReference w:type="default" r:id="rId9"/>
          <w:pgSz w:w="11910" w:h="16840"/>
          <w:pgMar w:top="1320" w:right="420" w:bottom="940" w:left="1000" w:header="0" w:footer="758" w:gutter="0"/>
          <w:cols w:space="720"/>
        </w:sectPr>
      </w:pPr>
    </w:p>
    <w:tbl>
      <w:tblPr>
        <w:tblStyle w:val="TableNormal"/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64"/>
        <w:gridCol w:w="2484"/>
        <w:gridCol w:w="2487"/>
        <w:gridCol w:w="2046"/>
      </w:tblGrid>
      <w:tr w:rsidR="00C56E58" w:rsidRPr="00C56E58" w:rsidTr="00720996">
        <w:trPr>
          <w:trHeight w:val="1328"/>
        </w:trPr>
        <w:tc>
          <w:tcPr>
            <w:tcW w:w="2764" w:type="dxa"/>
          </w:tcPr>
          <w:p w:rsidR="00C56E58" w:rsidRPr="00C56E58" w:rsidRDefault="00C56E58" w:rsidP="00720996">
            <w:pPr>
              <w:spacing w:before="8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56E58" w:rsidRPr="00C56E58" w:rsidRDefault="00C56E58" w:rsidP="00720996">
            <w:pPr>
              <w:spacing w:line="288" w:lineRule="auto"/>
              <w:ind w:left="316" w:right="305" w:firstLine="393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Композиция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  <w:r w:rsidRPr="00C56E58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484" w:type="dxa"/>
          </w:tcPr>
          <w:p w:rsidR="00C56E58" w:rsidRPr="00C56E58" w:rsidRDefault="00C56E58" w:rsidP="00720996">
            <w:pPr>
              <w:spacing w:before="8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56E58" w:rsidRPr="00C56E58" w:rsidRDefault="00C56E58" w:rsidP="00720996">
            <w:pPr>
              <w:spacing w:line="288" w:lineRule="auto"/>
              <w:ind w:left="172" w:right="166" w:firstLine="60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Pr="00C56E58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487" w:type="dxa"/>
          </w:tcPr>
          <w:p w:rsidR="00C56E58" w:rsidRPr="00C56E58" w:rsidRDefault="00C56E58" w:rsidP="00720996">
            <w:pPr>
              <w:spacing w:before="8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C56E58" w:rsidRPr="00C56E58" w:rsidRDefault="00C56E58" w:rsidP="00720996">
            <w:pPr>
              <w:spacing w:line="288" w:lineRule="auto"/>
              <w:ind w:left="178" w:right="164" w:firstLine="386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максимум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3</w:t>
            </w:r>
            <w:r w:rsidRPr="00C56E58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балла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)</w:t>
            </w:r>
          </w:p>
        </w:tc>
        <w:tc>
          <w:tcPr>
            <w:tcW w:w="2046" w:type="dxa"/>
          </w:tcPr>
          <w:p w:rsidR="00C56E58" w:rsidRPr="00C56E58" w:rsidRDefault="00C56E58" w:rsidP="00720996">
            <w:pPr>
              <w:spacing w:line="288" w:lineRule="auto"/>
              <w:ind w:left="240" w:right="22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Орфография</w:t>
            </w:r>
            <w:r w:rsidRPr="00C56E58">
              <w:rPr>
                <w:rFonts w:ascii="Times New Roman" w:eastAsia="Times New Roman" w:hAnsi="Times New Roman" w:cs="Times New Roman"/>
                <w:b/>
                <w:spacing w:val="-15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C56E58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пунктуация</w:t>
            </w:r>
            <w:r w:rsidRPr="00C56E58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</w:p>
          <w:p w:rsidR="00C56E58" w:rsidRPr="00C56E58" w:rsidRDefault="00C56E58" w:rsidP="00720996">
            <w:pPr>
              <w:ind w:left="238" w:right="22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2 балла)</w:t>
            </w:r>
          </w:p>
        </w:tc>
      </w:tr>
      <w:tr w:rsidR="00C56E58" w:rsidRPr="00C56E58" w:rsidTr="00720996">
        <w:trPr>
          <w:trHeight w:val="306"/>
        </w:trPr>
        <w:tc>
          <w:tcPr>
            <w:tcW w:w="2764" w:type="dxa"/>
            <w:tcBorders>
              <w:bottom w:val="nil"/>
            </w:tcBorders>
          </w:tcPr>
          <w:p w:rsidR="00C56E58" w:rsidRPr="00C56E58" w:rsidRDefault="00C56E58" w:rsidP="00720996">
            <w:pPr>
              <w:spacing w:line="27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0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</w:p>
        </w:tc>
        <w:tc>
          <w:tcPr>
            <w:tcW w:w="2484" w:type="dxa"/>
            <w:tcBorders>
              <w:bottom w:val="nil"/>
            </w:tcBorders>
          </w:tcPr>
          <w:p w:rsidR="00C56E58" w:rsidRPr="00C56E58" w:rsidRDefault="00C56E58" w:rsidP="00720996">
            <w:pPr>
              <w:spacing w:line="275" w:lineRule="exact"/>
              <w:ind w:left="10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балл</w:t>
            </w:r>
            <w:proofErr w:type="spellEnd"/>
          </w:p>
        </w:tc>
        <w:tc>
          <w:tcPr>
            <w:tcW w:w="2487" w:type="dxa"/>
            <w:tcBorders>
              <w:bottom w:val="nil"/>
            </w:tcBorders>
          </w:tcPr>
          <w:p w:rsidR="00C56E58" w:rsidRPr="00C56E58" w:rsidRDefault="00C56E58" w:rsidP="00720996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1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балл</w:t>
            </w:r>
            <w:proofErr w:type="spellEnd"/>
          </w:p>
        </w:tc>
        <w:tc>
          <w:tcPr>
            <w:tcW w:w="2046" w:type="dxa"/>
            <w:tcBorders>
              <w:bottom w:val="nil"/>
            </w:tcBorders>
          </w:tcPr>
          <w:p w:rsidR="00C56E58" w:rsidRPr="00C56E58" w:rsidRDefault="00C56E58" w:rsidP="00720996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0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</w:p>
        </w:tc>
      </w:tr>
      <w:tr w:rsidR="00C56E58" w:rsidRPr="00C56E58" w:rsidTr="00720996">
        <w:trPr>
          <w:trHeight w:val="329"/>
        </w:trPr>
        <w:tc>
          <w:tcPr>
            <w:tcW w:w="276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0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Текст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не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имеет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чёткой</w:t>
            </w:r>
            <w:proofErr w:type="spellEnd"/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0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56E58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целом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лексические</w:t>
            </w:r>
            <w:proofErr w:type="spellEnd"/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0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56E5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тексте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0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56E5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тексте</w:t>
            </w:r>
            <w:proofErr w:type="spellEnd"/>
          </w:p>
        </w:tc>
      </w:tr>
      <w:tr w:rsidR="00C56E58" w:rsidRPr="00C56E58" w:rsidTr="00720996">
        <w:trPr>
          <w:trHeight w:val="332"/>
        </w:trPr>
        <w:tc>
          <w:tcPr>
            <w:tcW w:w="276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логической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структуры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средства</w:t>
            </w:r>
            <w:proofErr w:type="spellEnd"/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присутствуют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присутствуют</w:t>
            </w:r>
            <w:proofErr w:type="spellEnd"/>
          </w:p>
        </w:tc>
      </w:tr>
      <w:tr w:rsidR="00C56E58" w:rsidRPr="00C56E58" w:rsidTr="00720996">
        <w:trPr>
          <w:trHeight w:val="332"/>
        </w:trPr>
        <w:tc>
          <w:tcPr>
            <w:tcW w:w="276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Отсутствует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proofErr w:type="spellEnd"/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соответствуют</w:t>
            </w:r>
            <w:proofErr w:type="spellEnd"/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несколько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</w:rPr>
              <w:t>(4–7)</w:t>
            </w: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многочисленные</w:t>
            </w:r>
            <w:proofErr w:type="spellEnd"/>
          </w:p>
        </w:tc>
      </w:tr>
      <w:tr w:rsidR="00C56E58" w:rsidRPr="00C56E58" w:rsidTr="00720996">
        <w:trPr>
          <w:trHeight w:val="332"/>
        </w:trPr>
        <w:tc>
          <w:tcPr>
            <w:tcW w:w="276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неправильно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выполнено</w:t>
            </w:r>
            <w:proofErr w:type="spellEnd"/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заданной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теме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грамматических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орфографические</w:t>
            </w:r>
            <w:proofErr w:type="spellEnd"/>
          </w:p>
        </w:tc>
      </w:tr>
      <w:tr w:rsidR="00C56E58" w:rsidRPr="00C56E58" w:rsidTr="00720996">
        <w:trPr>
          <w:trHeight w:val="332"/>
        </w:trPr>
        <w:tc>
          <w:tcPr>
            <w:tcW w:w="276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абзацное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членение</w:t>
            </w:r>
            <w:proofErr w:type="spellEnd"/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однако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имеются</w:t>
            </w:r>
            <w:proofErr w:type="spellEnd"/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ошибок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более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</w:rPr>
              <w:t>4)</w:t>
            </w:r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</w:rPr>
              <w:t>и/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proofErr w:type="spellEnd"/>
          </w:p>
        </w:tc>
      </w:tr>
      <w:tr w:rsidR="00C56E58" w:rsidRPr="00C56E58" w:rsidTr="00720996">
        <w:trPr>
          <w:trHeight w:val="332"/>
        </w:trPr>
        <w:tc>
          <w:tcPr>
            <w:tcW w:w="276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текста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C56E5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Имеются</w:t>
            </w:r>
            <w:proofErr w:type="spellEnd"/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неточности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ошибки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не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затрудняющих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пунктуационные</w:t>
            </w:r>
            <w:proofErr w:type="spellEnd"/>
          </w:p>
        </w:tc>
      </w:tr>
      <w:tr w:rsidR="00C56E58" w:rsidRPr="00C56E58" w:rsidTr="00720996">
        <w:trPr>
          <w:trHeight w:val="332"/>
        </w:trPr>
        <w:tc>
          <w:tcPr>
            <w:tcW w:w="276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серьёзные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нарушения</w:t>
            </w:r>
            <w:proofErr w:type="spellEnd"/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56E5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выборе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слов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</w:rPr>
              <w:t>и</w:t>
            </w:r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общего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понимания</w:t>
            </w:r>
            <w:proofErr w:type="spellEnd"/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ошибки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более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</w:rPr>
              <w:t>4),</w:t>
            </w:r>
          </w:p>
        </w:tc>
      </w:tr>
      <w:tr w:rsidR="00C56E58" w:rsidRPr="00C56E58" w:rsidTr="00720996">
        <w:trPr>
          <w:trHeight w:val="332"/>
        </w:trPr>
        <w:tc>
          <w:tcPr>
            <w:tcW w:w="276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3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связности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текста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</w:rPr>
              <w:t>и/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proofErr w:type="spellEnd"/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3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лексической</w:t>
            </w:r>
            <w:proofErr w:type="spellEnd"/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3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текста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3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56E5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том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числе</w:t>
            </w:r>
            <w:proofErr w:type="spellEnd"/>
          </w:p>
        </w:tc>
      </w:tr>
      <w:tr w:rsidR="00C56E58" w:rsidRPr="00C56E58" w:rsidTr="00720996">
        <w:trPr>
          <w:trHeight w:val="332"/>
        </w:trPr>
        <w:tc>
          <w:tcPr>
            <w:tcW w:w="276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многочисленные</w:t>
            </w:r>
            <w:proofErr w:type="spellEnd"/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сочетаемости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затрудняющие</w:t>
            </w:r>
            <w:proofErr w:type="spellEnd"/>
          </w:p>
        </w:tc>
      </w:tr>
      <w:tr w:rsidR="00C56E58" w:rsidRPr="00C56E58" w:rsidTr="00720996">
        <w:trPr>
          <w:trHeight w:val="332"/>
        </w:trPr>
        <w:tc>
          <w:tcPr>
            <w:tcW w:w="276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ошибки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употреблении</w:t>
            </w:r>
            <w:proofErr w:type="spellEnd"/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учащийся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допускает</w:t>
            </w:r>
            <w:proofErr w:type="spellEnd"/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его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понимание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C56E58" w:rsidRPr="00C56E58" w:rsidTr="00720996">
        <w:trPr>
          <w:trHeight w:val="332"/>
        </w:trPr>
        <w:tc>
          <w:tcPr>
            <w:tcW w:w="276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логических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средств</w:t>
            </w:r>
            <w:proofErr w:type="spellEnd"/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</w:rPr>
              <w:t>4-6</w:t>
            </w:r>
            <w:r w:rsidRPr="00C56E5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лексических</w:t>
            </w:r>
            <w:proofErr w:type="spellEnd"/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56E58" w:rsidRPr="00C56E58" w:rsidTr="00720996">
        <w:trPr>
          <w:trHeight w:val="332"/>
        </w:trPr>
        <w:tc>
          <w:tcPr>
            <w:tcW w:w="276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связи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ошибок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</w:rPr>
              <w:t>и/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proofErr w:type="spellEnd"/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56E58" w:rsidRPr="00C56E58" w:rsidTr="00720996">
        <w:trPr>
          <w:trHeight w:val="332"/>
        </w:trPr>
        <w:tc>
          <w:tcPr>
            <w:tcW w:w="276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использует</w:t>
            </w:r>
            <w:proofErr w:type="spellEnd"/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56E58" w:rsidRPr="00C56E58" w:rsidTr="00720996">
        <w:trPr>
          <w:trHeight w:val="332"/>
        </w:trPr>
        <w:tc>
          <w:tcPr>
            <w:tcW w:w="276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стандартную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56E58" w:rsidRPr="00C56E58" w:rsidTr="00720996">
        <w:trPr>
          <w:trHeight w:val="332"/>
        </w:trPr>
        <w:tc>
          <w:tcPr>
            <w:tcW w:w="276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22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однообразную</w:t>
            </w:r>
            <w:proofErr w:type="spellEnd"/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56E58" w:rsidRPr="00C56E58" w:rsidTr="00720996">
        <w:trPr>
          <w:trHeight w:val="692"/>
        </w:trPr>
        <w:tc>
          <w:tcPr>
            <w:tcW w:w="2764" w:type="dxa"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84" w:type="dxa"/>
            <w:tcBorders>
              <w:top w:val="nil"/>
            </w:tcBorders>
          </w:tcPr>
          <w:p w:rsidR="00C56E58" w:rsidRPr="00C56E58" w:rsidRDefault="00C56E58" w:rsidP="00720996">
            <w:pPr>
              <w:spacing w:before="22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лексику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487" w:type="dxa"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6" w:type="dxa"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56E58" w:rsidRPr="00C56E58" w:rsidTr="00720996">
        <w:trPr>
          <w:trHeight w:val="301"/>
        </w:trPr>
        <w:tc>
          <w:tcPr>
            <w:tcW w:w="2764" w:type="dxa"/>
            <w:vMerge w:val="restart"/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484" w:type="dxa"/>
            <w:tcBorders>
              <w:bottom w:val="nil"/>
            </w:tcBorders>
          </w:tcPr>
          <w:p w:rsidR="00C56E58" w:rsidRPr="00C56E58" w:rsidRDefault="00C56E58" w:rsidP="00720996">
            <w:pPr>
              <w:spacing w:line="275" w:lineRule="exact"/>
              <w:ind w:left="10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0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</w:p>
        </w:tc>
        <w:tc>
          <w:tcPr>
            <w:tcW w:w="2487" w:type="dxa"/>
            <w:tcBorders>
              <w:bottom w:val="nil"/>
            </w:tcBorders>
          </w:tcPr>
          <w:p w:rsidR="00C56E58" w:rsidRPr="00C56E58" w:rsidRDefault="00C56E58" w:rsidP="00720996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 xml:space="preserve">0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</w:p>
        </w:tc>
        <w:tc>
          <w:tcPr>
            <w:tcW w:w="2046" w:type="dxa"/>
            <w:vMerge w:val="restart"/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56E58" w:rsidRPr="00C56E58" w:rsidTr="00720996">
        <w:trPr>
          <w:trHeight w:val="320"/>
        </w:trPr>
        <w:tc>
          <w:tcPr>
            <w:tcW w:w="2764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15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Участник</w:t>
            </w:r>
            <w:proofErr w:type="spellEnd"/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15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56E5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тексте</w:t>
            </w:r>
            <w:proofErr w:type="spellEnd"/>
          </w:p>
        </w:tc>
        <w:tc>
          <w:tcPr>
            <w:tcW w:w="2046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6E58" w:rsidRPr="00C56E58" w:rsidTr="00720996">
        <w:trPr>
          <w:trHeight w:val="322"/>
        </w:trPr>
        <w:tc>
          <w:tcPr>
            <w:tcW w:w="2764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17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демонстрирует</w:t>
            </w:r>
            <w:proofErr w:type="spellEnd"/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17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присутствуют</w:t>
            </w:r>
            <w:proofErr w:type="spellEnd"/>
          </w:p>
        </w:tc>
        <w:tc>
          <w:tcPr>
            <w:tcW w:w="2046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6E58" w:rsidRPr="00C56E58" w:rsidTr="00720996">
        <w:trPr>
          <w:trHeight w:val="322"/>
        </w:trPr>
        <w:tc>
          <w:tcPr>
            <w:tcW w:w="2764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17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крайне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ограниченный</w:t>
            </w:r>
            <w:proofErr w:type="spellEnd"/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17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многочисленные</w:t>
            </w:r>
            <w:proofErr w:type="spellEnd"/>
          </w:p>
        </w:tc>
        <w:tc>
          <w:tcPr>
            <w:tcW w:w="2046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6E58" w:rsidRPr="00C56E58" w:rsidTr="00720996">
        <w:trPr>
          <w:trHeight w:val="322"/>
        </w:trPr>
        <w:tc>
          <w:tcPr>
            <w:tcW w:w="2764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17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словарный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запас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17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ошибки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</w:rPr>
              <w:t>(8</w:t>
            </w:r>
            <w:r w:rsidRPr="00C56E5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более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2046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6E58" w:rsidRPr="00C56E58" w:rsidTr="00720996">
        <w:trPr>
          <w:trHeight w:val="322"/>
        </w:trPr>
        <w:tc>
          <w:tcPr>
            <w:tcW w:w="2764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17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</w:rPr>
              <w:t>и/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или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56E5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работе</w:t>
            </w:r>
            <w:proofErr w:type="spellEnd"/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17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56E5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разных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разделах</w:t>
            </w:r>
            <w:proofErr w:type="spellEnd"/>
          </w:p>
        </w:tc>
        <w:tc>
          <w:tcPr>
            <w:tcW w:w="2046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6E58" w:rsidRPr="00C56E58" w:rsidTr="00720996">
        <w:trPr>
          <w:trHeight w:val="322"/>
        </w:trPr>
        <w:tc>
          <w:tcPr>
            <w:tcW w:w="2764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17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имеются</w:t>
            </w:r>
            <w:proofErr w:type="spellEnd"/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17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грамматики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C56E5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56E5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том</w:t>
            </w:r>
            <w:proofErr w:type="spellEnd"/>
          </w:p>
        </w:tc>
        <w:tc>
          <w:tcPr>
            <w:tcW w:w="2046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6E58" w:rsidRPr="00C56E58" w:rsidTr="00720996">
        <w:trPr>
          <w:trHeight w:val="322"/>
        </w:trPr>
        <w:tc>
          <w:tcPr>
            <w:tcW w:w="2764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17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многочисленные</w:t>
            </w:r>
            <w:proofErr w:type="spellEnd"/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17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числе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затрудняющие</w:t>
            </w:r>
            <w:proofErr w:type="spellEnd"/>
          </w:p>
        </w:tc>
        <w:tc>
          <w:tcPr>
            <w:tcW w:w="2046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6E58" w:rsidRPr="00C56E58" w:rsidTr="00720996">
        <w:trPr>
          <w:trHeight w:val="322"/>
        </w:trPr>
        <w:tc>
          <w:tcPr>
            <w:tcW w:w="2764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17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ошибки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</w:rPr>
              <w:t>(7</w:t>
            </w:r>
            <w:r w:rsidRPr="00C56E5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C56E58">
              <w:rPr>
                <w:rFonts w:ascii="Times New Roman" w:eastAsia="Times New Roman" w:hAnsi="Times New Roman" w:cs="Times New Roman"/>
                <w:sz w:val="24"/>
              </w:rPr>
              <w:t xml:space="preserve">и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более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17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его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понимание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046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6E58" w:rsidRPr="00C56E58" w:rsidTr="00720996">
        <w:trPr>
          <w:trHeight w:val="322"/>
        </w:trPr>
        <w:tc>
          <w:tcPr>
            <w:tcW w:w="2764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84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spacing w:before="17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r w:rsidRPr="00C56E58">
              <w:rPr>
                <w:rFonts w:ascii="Times New Roman" w:eastAsia="Times New Roman" w:hAnsi="Times New Roman" w:cs="Times New Roman"/>
                <w:sz w:val="24"/>
              </w:rPr>
              <w:t>в</w:t>
            </w:r>
            <w:r w:rsidRPr="00C56E5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употреблении</w:t>
            </w:r>
            <w:proofErr w:type="spellEnd"/>
          </w:p>
        </w:tc>
        <w:tc>
          <w:tcPr>
            <w:tcW w:w="2487" w:type="dxa"/>
            <w:tcBorders>
              <w:top w:val="nil"/>
              <w:bottom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56E58" w:rsidRPr="00C56E58" w:rsidTr="00720996">
        <w:trPr>
          <w:trHeight w:val="687"/>
        </w:trPr>
        <w:tc>
          <w:tcPr>
            <w:tcW w:w="2764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484" w:type="dxa"/>
            <w:tcBorders>
              <w:top w:val="nil"/>
            </w:tcBorders>
          </w:tcPr>
          <w:p w:rsidR="00C56E58" w:rsidRPr="00C56E58" w:rsidRDefault="00C56E58" w:rsidP="00720996">
            <w:pPr>
              <w:spacing w:before="17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C56E58">
              <w:rPr>
                <w:rFonts w:ascii="Times New Roman" w:eastAsia="Times New Roman" w:hAnsi="Times New Roman" w:cs="Times New Roman"/>
                <w:sz w:val="24"/>
              </w:rPr>
              <w:t>лексики</w:t>
            </w:r>
            <w:proofErr w:type="spellEnd"/>
            <w:r w:rsidRPr="00C56E58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487" w:type="dxa"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6" w:type="dxa"/>
            <w:vMerge/>
            <w:tcBorders>
              <w:top w:val="nil"/>
            </w:tcBorders>
          </w:tcPr>
          <w:p w:rsidR="00C56E58" w:rsidRPr="00C56E58" w:rsidRDefault="00C56E58" w:rsidP="00720996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7936E8" w:rsidRDefault="007936E8"/>
    <w:sectPr w:rsidR="00793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B6FD6">
      <w:pPr>
        <w:spacing w:after="0" w:line="240" w:lineRule="auto"/>
      </w:pPr>
      <w:r>
        <w:separator/>
      </w:r>
    </w:p>
  </w:endnote>
  <w:endnote w:type="continuationSeparator" w:id="0">
    <w:p w:rsidR="00000000" w:rsidRDefault="003B6F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BA4" w:rsidRDefault="00C56E58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6772910</wp:posOffset>
              </wp:positionH>
              <wp:positionV relativeFrom="page">
                <wp:posOffset>10071100</wp:posOffset>
              </wp:positionV>
              <wp:extent cx="287020" cy="18097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2BA4" w:rsidRDefault="00C56E58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B6FD6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33.3pt;margin-top:793pt;width:22.6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" filled="f" stroked="f">
              <v:textbox inset="0,0,0,0">
                <w:txbxContent>
                  <w:p w:rsidR="008E2BA4" w:rsidRDefault="00C56E58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B6FD6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BA4" w:rsidRDefault="00C56E58">
    <w:pPr>
      <w:pStyle w:val="a3"/>
      <w:spacing w:line="14" w:lineRule="auto"/>
      <w:rPr>
        <w:sz w:val="20"/>
      </w:rPr>
    </w:pP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6772910</wp:posOffset>
              </wp:positionH>
              <wp:positionV relativeFrom="page">
                <wp:posOffset>10071100</wp:posOffset>
              </wp:positionV>
              <wp:extent cx="287020" cy="18097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2BA4" w:rsidRDefault="00C56E58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B6FD6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7" type="#_x0000_t202" style="position:absolute;margin-left:533.3pt;margin-top:793pt;width:22.6pt;height:1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" filled="f" stroked="f">
              <v:textbox inset="0,0,0,0">
                <w:txbxContent>
                  <w:p w:rsidR="008E2BA4" w:rsidRDefault="00C56E58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B6FD6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B6FD6">
      <w:pPr>
        <w:spacing w:after="0" w:line="240" w:lineRule="auto"/>
      </w:pPr>
      <w:r>
        <w:separator/>
      </w:r>
    </w:p>
  </w:footnote>
  <w:footnote w:type="continuationSeparator" w:id="0">
    <w:p w:rsidR="00000000" w:rsidRDefault="003B6F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BA4" w:rsidRDefault="003B6FD6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BA4" w:rsidRDefault="003B6FD6">
    <w:pPr>
      <w:pStyle w:val="a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E58"/>
    <w:rsid w:val="003B6FD6"/>
    <w:rsid w:val="007936E8"/>
    <w:rsid w:val="00C56E58"/>
    <w:rsid w:val="00E4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71B40"/>
  <w15:chartTrackingRefBased/>
  <w15:docId w15:val="{F544A7AF-6B19-4337-8719-F205D7A21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56E5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56E58"/>
  </w:style>
  <w:style w:type="table" w:customStyle="1" w:styleId="TableNormal">
    <w:name w:val="Table Normal"/>
    <w:uiPriority w:val="2"/>
    <w:semiHidden/>
    <w:unhideWhenUsed/>
    <w:qFormat/>
    <w:rsid w:val="00C56E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2021-09-30T21:32:00Z</dcterms:created>
  <dcterms:modified xsi:type="dcterms:W3CDTF">2022-10-10T09:23:00Z</dcterms:modified>
</cp:coreProperties>
</file>